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I.271</w:t>
      </w:r>
      <w:r w:rsidR="003D2644">
        <w:rPr>
          <w:rFonts w:ascii="Georgia" w:hAnsi="Georgia"/>
          <w:b/>
        </w:rPr>
        <w:t>.1.2016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pStyle w:val="Zwykytekst2"/>
        <w:spacing w:line="360" w:lineRule="auto"/>
        <w:jc w:val="center"/>
        <w:rPr>
          <w:rFonts w:ascii="Georgia" w:hAnsi="Georgia"/>
          <w:sz w:val="22"/>
          <w:szCs w:val="22"/>
        </w:rPr>
      </w:pPr>
      <w:r w:rsidRPr="008E50B7">
        <w:rPr>
          <w:rFonts w:ascii="Georgia" w:hAnsi="Georgia" w:cs="Times New Roman"/>
          <w:b/>
          <w:sz w:val="22"/>
          <w:szCs w:val="22"/>
        </w:rPr>
        <w:t>( zgodnie z art. 22 ust. 1 ustawy Prawo zamówień publicznych )</w:t>
      </w:r>
    </w:p>
    <w:p w:rsid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3D2644" w:rsidRPr="003D2644" w:rsidRDefault="003D2644" w:rsidP="003D2644">
      <w:pPr>
        <w:widowControl w:val="0"/>
        <w:suppressAutoHyphens/>
        <w:spacing w:after="0" w:line="240" w:lineRule="auto"/>
        <w:jc w:val="center"/>
        <w:rPr>
          <w:rFonts w:ascii="Georgia" w:eastAsia="Arial Unicode MS" w:hAnsi="Georgia" w:cs="Times New Roman"/>
          <w:b/>
          <w:bCs/>
          <w:kern w:val="1"/>
          <w:sz w:val="28"/>
          <w:szCs w:val="28"/>
          <w:lang w:eastAsia="zh-CN"/>
        </w:rPr>
      </w:pPr>
      <w:r w:rsidRPr="003D2644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t xml:space="preserve">Modernizacja drogi gminnej Nr 37 w miejscowości </w:t>
      </w:r>
      <w:r w:rsidR="004A6827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br/>
      </w:r>
      <w:bookmarkStart w:id="0" w:name="_GoBack"/>
      <w:bookmarkEnd w:id="0"/>
      <w:r w:rsidRPr="003D2644"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  <w:t>Zwola Poduchowna gm. Miastków Kościelny</w:t>
      </w:r>
    </w:p>
    <w:p w:rsidR="00F25839" w:rsidRPr="00F25839" w:rsidRDefault="00F25839" w:rsidP="00F25839">
      <w:pPr>
        <w:widowControl w:val="0"/>
        <w:suppressAutoHyphens/>
        <w:spacing w:after="0" w:line="240" w:lineRule="auto"/>
        <w:jc w:val="center"/>
        <w:rPr>
          <w:rFonts w:ascii="Georgia" w:eastAsia="Arial Unicode MS" w:hAnsi="Georgia" w:cs="Times New Roman"/>
          <w:b/>
          <w:kern w:val="1"/>
          <w:sz w:val="28"/>
          <w:szCs w:val="28"/>
          <w:lang w:eastAsia="zh-CN"/>
        </w:rPr>
      </w:pPr>
    </w:p>
    <w:p w:rsidR="008E50B7" w:rsidRPr="008E50B7" w:rsidRDefault="008E50B7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oświadczamy, że zgodnie z art. 22 ust. 1 ustawy z dnia 29 stycznia 2004 r. Prawo zamówień publicznych (Dz. U. z 2013 r. poz. 907</w:t>
      </w:r>
      <w:r w:rsidRPr="008E50B7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8E50B7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8E50B7">
        <w:rPr>
          <w:rFonts w:ascii="Georgia" w:eastAsia="TimesNewRomanPSMT" w:hAnsi="Georgia" w:cs="Times New Roman"/>
          <w:sz w:val="22"/>
          <w:szCs w:val="22"/>
        </w:rPr>
        <w:t>. zm.</w:t>
      </w:r>
      <w:r w:rsidRPr="008E50B7">
        <w:rPr>
          <w:rFonts w:ascii="Georgia" w:hAnsi="Georgia" w:cs="Times New Roman"/>
          <w:sz w:val="22"/>
          <w:szCs w:val="22"/>
        </w:rPr>
        <w:t>):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  <w:b/>
        </w:rPr>
      </w:pP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ind w:left="360"/>
        <w:jc w:val="both"/>
        <w:rPr>
          <w:rFonts w:ascii="Georgia" w:hAnsi="Georgia"/>
        </w:rPr>
      </w:pP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3D2644"/>
    <w:rsid w:val="004A6827"/>
    <w:rsid w:val="008E50B7"/>
    <w:rsid w:val="00B70F81"/>
    <w:rsid w:val="00BD3A64"/>
    <w:rsid w:val="00DF2B81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8</cp:revision>
  <dcterms:created xsi:type="dcterms:W3CDTF">2015-07-29T07:05:00Z</dcterms:created>
  <dcterms:modified xsi:type="dcterms:W3CDTF">2016-06-01T12:30:00Z</dcterms:modified>
</cp:coreProperties>
</file>